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64" w:rsidRDefault="000D5864" w:rsidP="000D5864">
      <w:pPr>
        <w:spacing w:after="0" w:line="264" w:lineRule="auto"/>
        <w:rPr>
          <w:rFonts w:cstheme="minorHAnsi"/>
          <w:b/>
          <w:sz w:val="24"/>
          <w:szCs w:val="24"/>
        </w:rPr>
      </w:pPr>
      <w:r w:rsidRPr="00BC3EF2">
        <w:rPr>
          <w:rFonts w:cstheme="minorHAnsi"/>
          <w:b/>
          <w:sz w:val="24"/>
          <w:szCs w:val="24"/>
        </w:rPr>
        <w:t xml:space="preserve">It’s LOCAL! </w:t>
      </w:r>
      <w:r w:rsidR="00DD3F76">
        <w:rPr>
          <w:rFonts w:cstheme="minorHAnsi"/>
          <w:b/>
          <w:sz w:val="24"/>
          <w:szCs w:val="24"/>
        </w:rPr>
        <w:t>Give Where You Live!</w:t>
      </w:r>
    </w:p>
    <w:p w:rsidR="000D5864" w:rsidRPr="00BC3EF2" w:rsidRDefault="000D5864" w:rsidP="000D5864">
      <w:pPr>
        <w:spacing w:after="0" w:line="264" w:lineRule="auto"/>
        <w:rPr>
          <w:rFonts w:cstheme="minorHAnsi"/>
          <w:b/>
          <w:i/>
          <w:sz w:val="24"/>
          <w:szCs w:val="24"/>
        </w:rPr>
      </w:pPr>
    </w:p>
    <w:p w:rsidR="000D5864" w:rsidRPr="00BC3EF2" w:rsidRDefault="000D5864" w:rsidP="000D5864">
      <w:pPr>
        <w:spacing w:after="0" w:line="264" w:lineRule="auto"/>
        <w:jc w:val="center"/>
        <w:rPr>
          <w:rFonts w:cstheme="minorHAnsi"/>
          <w:b/>
          <w:i/>
          <w:sz w:val="24"/>
          <w:szCs w:val="24"/>
        </w:rPr>
      </w:pPr>
      <w:r>
        <w:rPr>
          <w:rFonts w:cstheme="minorHAnsi"/>
          <w:noProof/>
          <w:sz w:val="24"/>
          <w:szCs w:val="24"/>
        </w:rPr>
        <w:drawing>
          <wp:inline distT="0" distB="0" distL="0" distR="0" wp14:anchorId="11BF367D" wp14:editId="6F9A2529">
            <wp:extent cx="3313176" cy="2837688"/>
            <wp:effectExtent l="0" t="0" r="190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ve Where You Live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3176" cy="2837688"/>
                    </a:xfrm>
                    <a:prstGeom prst="rect">
                      <a:avLst/>
                    </a:prstGeom>
                  </pic:spPr>
                </pic:pic>
              </a:graphicData>
            </a:graphic>
          </wp:inline>
        </w:drawing>
      </w:r>
    </w:p>
    <w:p w:rsidR="000D5864" w:rsidRDefault="000D5864" w:rsidP="000D5864">
      <w:pPr>
        <w:spacing w:after="0" w:line="264" w:lineRule="auto"/>
        <w:rPr>
          <w:rFonts w:cstheme="minorHAnsi"/>
          <w:sz w:val="24"/>
          <w:szCs w:val="24"/>
        </w:rPr>
      </w:pPr>
    </w:p>
    <w:p w:rsidR="000D5864" w:rsidRPr="00BC3EF2" w:rsidRDefault="00C6002D" w:rsidP="000D5864">
      <w:pPr>
        <w:spacing w:after="0" w:line="264" w:lineRule="auto"/>
        <w:rPr>
          <w:rFonts w:cstheme="minorHAnsi"/>
          <w:b/>
          <w:sz w:val="24"/>
          <w:szCs w:val="24"/>
        </w:rPr>
      </w:pPr>
      <w:r>
        <w:rPr>
          <w:rFonts w:cstheme="minorHAnsi"/>
          <w:sz w:val="24"/>
          <w:szCs w:val="24"/>
        </w:rPr>
        <w:t>Our</w:t>
      </w:r>
      <w:r w:rsidR="000D5864" w:rsidRPr="00BC3EF2">
        <w:rPr>
          <w:rFonts w:cstheme="minorHAnsi"/>
          <w:sz w:val="24"/>
          <w:szCs w:val="24"/>
        </w:rPr>
        <w:t xml:space="preserve"> United Way Campaign is </w:t>
      </w:r>
      <w:r w:rsidR="007733ED">
        <w:rPr>
          <w:rFonts w:cstheme="minorHAnsi"/>
          <w:sz w:val="24"/>
          <w:szCs w:val="24"/>
        </w:rPr>
        <w:t>in full swing.</w:t>
      </w:r>
      <w:r w:rsidR="000D5864" w:rsidRPr="00BC3EF2">
        <w:rPr>
          <w:rFonts w:cstheme="minorHAnsi"/>
          <w:sz w:val="24"/>
          <w:szCs w:val="24"/>
        </w:rPr>
        <w:t xml:space="preserve"> Have you committed yet? If not, it is important to know that your donation…</w:t>
      </w:r>
    </w:p>
    <w:p w:rsidR="000D5864" w:rsidRPr="00BC3EF2" w:rsidRDefault="000D5864" w:rsidP="000D5864">
      <w:pPr>
        <w:pStyle w:val="ListParagraph"/>
        <w:numPr>
          <w:ilvl w:val="0"/>
          <w:numId w:val="7"/>
        </w:numPr>
        <w:spacing w:after="0" w:line="264" w:lineRule="auto"/>
        <w:rPr>
          <w:rFonts w:asciiTheme="minorHAnsi" w:hAnsiTheme="minorHAnsi" w:cstheme="minorHAnsi"/>
          <w:sz w:val="24"/>
          <w:szCs w:val="24"/>
        </w:rPr>
      </w:pPr>
      <w:r w:rsidRPr="00BC3EF2">
        <w:rPr>
          <w:rFonts w:asciiTheme="minorHAnsi" w:hAnsiTheme="minorHAnsi" w:cstheme="minorHAnsi"/>
          <w:b/>
          <w:sz w:val="24"/>
          <w:szCs w:val="24"/>
        </w:rPr>
        <w:t xml:space="preserve">Stays Local </w:t>
      </w:r>
      <w:r w:rsidRPr="00BC3EF2">
        <w:rPr>
          <w:rFonts w:asciiTheme="minorHAnsi" w:hAnsiTheme="minorHAnsi" w:cstheme="minorHAnsi"/>
          <w:sz w:val="24"/>
          <w:szCs w:val="24"/>
        </w:rPr>
        <w:t>– What is raised in Weld County stays in Weld County. The stories, relationships and successes that you hear about are all local. (If you work in another county and live in Weld County, be sure to designate United Way of Weld County on your pledge or donation form.)</w:t>
      </w:r>
    </w:p>
    <w:p w:rsidR="000D5864" w:rsidRPr="000D5864" w:rsidRDefault="000D5864" w:rsidP="000D5864">
      <w:pPr>
        <w:pStyle w:val="ListParagraph"/>
        <w:numPr>
          <w:ilvl w:val="0"/>
          <w:numId w:val="7"/>
        </w:numPr>
        <w:spacing w:after="0" w:line="264" w:lineRule="auto"/>
        <w:rPr>
          <w:rFonts w:cstheme="minorHAnsi"/>
          <w:sz w:val="24"/>
          <w:szCs w:val="24"/>
        </w:rPr>
      </w:pPr>
      <w:r w:rsidRPr="000D5864">
        <w:rPr>
          <w:rFonts w:cstheme="minorHAnsi"/>
          <w:b/>
          <w:sz w:val="24"/>
          <w:szCs w:val="24"/>
        </w:rPr>
        <w:t>Goes Directly to the Work</w:t>
      </w:r>
      <w:r w:rsidRPr="000D5864">
        <w:rPr>
          <w:rFonts w:cstheme="minorHAnsi"/>
          <w:sz w:val="24"/>
          <w:szCs w:val="24"/>
        </w:rPr>
        <w:t xml:space="preserve"> –</w:t>
      </w:r>
      <w:r w:rsidRPr="000D5864">
        <w:rPr>
          <w:rFonts w:cstheme="minorHAnsi"/>
          <w:b/>
          <w:sz w:val="24"/>
          <w:szCs w:val="24"/>
        </w:rPr>
        <w:t xml:space="preserve"> </w:t>
      </w:r>
      <w:r w:rsidRPr="000D5864">
        <w:rPr>
          <w:rFonts w:cstheme="minorHAnsi"/>
          <w:sz w:val="24"/>
          <w:szCs w:val="24"/>
        </w:rPr>
        <w:t>With cash and in-kind donations, Cornerstone Partners generously provide foundational support for United Way’s work. This means that your donation is used only for assisting our more vulnerable Weld County neighbors.</w:t>
      </w:r>
    </w:p>
    <w:p w:rsidR="000D5864" w:rsidRPr="00BC3EF2" w:rsidRDefault="000D5864" w:rsidP="000D5864">
      <w:pPr>
        <w:pStyle w:val="ListParagraph"/>
        <w:spacing w:after="0" w:line="264" w:lineRule="auto"/>
        <w:ind w:left="0"/>
        <w:jc w:val="center"/>
        <w:rPr>
          <w:rFonts w:asciiTheme="minorHAnsi" w:hAnsiTheme="minorHAnsi" w:cstheme="minorHAnsi"/>
          <w:sz w:val="24"/>
          <w:szCs w:val="24"/>
        </w:rPr>
      </w:pPr>
    </w:p>
    <w:p w:rsidR="000D5864" w:rsidRPr="00BC3EF2" w:rsidRDefault="000D5864" w:rsidP="000D5864">
      <w:pPr>
        <w:pStyle w:val="ListParagraph"/>
        <w:spacing w:after="0" w:line="264" w:lineRule="auto"/>
        <w:ind w:left="0"/>
        <w:rPr>
          <w:rFonts w:asciiTheme="minorHAnsi" w:hAnsiTheme="minorHAnsi" w:cstheme="minorHAnsi"/>
          <w:sz w:val="24"/>
          <w:szCs w:val="24"/>
        </w:rPr>
      </w:pPr>
      <w:r>
        <w:rPr>
          <w:rFonts w:asciiTheme="minorHAnsi" w:hAnsiTheme="minorHAnsi" w:cstheme="minorHAnsi"/>
          <w:sz w:val="24"/>
          <w:szCs w:val="24"/>
        </w:rPr>
        <w:t>When you donate to United Way</w:t>
      </w:r>
      <w:r w:rsidRPr="00BC3EF2">
        <w:rPr>
          <w:rFonts w:asciiTheme="minorHAnsi" w:hAnsiTheme="minorHAnsi" w:cstheme="minorHAnsi"/>
          <w:sz w:val="24"/>
          <w:szCs w:val="24"/>
        </w:rPr>
        <w:t>, you are helping a friend, a neighbor, or even a family member. Your support creates a better Weld County for us all!</w:t>
      </w:r>
      <w:r>
        <w:rPr>
          <w:rFonts w:asciiTheme="minorHAnsi" w:hAnsiTheme="minorHAnsi" w:cstheme="minorHAnsi"/>
          <w:sz w:val="24"/>
          <w:szCs w:val="24"/>
        </w:rPr>
        <w:t xml:space="preserve"> </w:t>
      </w:r>
      <w:r>
        <w:t>[</w:t>
      </w:r>
      <w:r w:rsidRPr="00ED294E">
        <w:rPr>
          <w:color w:val="FF0000"/>
        </w:rPr>
        <w:t>link for giving page</w:t>
      </w:r>
      <w:r>
        <w:t>]</w:t>
      </w:r>
    </w:p>
    <w:p w:rsidR="000D5864" w:rsidRPr="00BC3EF2" w:rsidRDefault="000D5864" w:rsidP="000D5864">
      <w:pPr>
        <w:spacing w:after="0" w:line="264" w:lineRule="auto"/>
        <w:rPr>
          <w:rFonts w:cstheme="minorHAnsi"/>
          <w:sz w:val="24"/>
          <w:szCs w:val="24"/>
        </w:rPr>
      </w:pPr>
    </w:p>
    <w:p w:rsidR="000D5864" w:rsidRPr="00BC3EF2" w:rsidRDefault="000D5864" w:rsidP="000D5864">
      <w:pPr>
        <w:spacing w:after="0" w:line="264" w:lineRule="auto"/>
        <w:rPr>
          <w:rFonts w:cstheme="minorHAnsi"/>
          <w:sz w:val="24"/>
          <w:szCs w:val="24"/>
        </w:rPr>
      </w:pPr>
      <w:bookmarkStart w:id="0" w:name="_GoBack"/>
      <w:bookmarkEnd w:id="0"/>
    </w:p>
    <w:sectPr w:rsidR="000D5864" w:rsidRPr="00BC3E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E3" w:rsidRDefault="001E74E3" w:rsidP="007A3DA4">
      <w:pPr>
        <w:spacing w:after="0" w:line="240" w:lineRule="auto"/>
      </w:pPr>
      <w:r>
        <w:separator/>
      </w:r>
    </w:p>
  </w:endnote>
  <w:endnote w:type="continuationSeparator" w:id="0">
    <w:p w:rsidR="001E74E3" w:rsidRDefault="001E74E3" w:rsidP="007A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E3" w:rsidRDefault="001E74E3" w:rsidP="007A3DA4">
      <w:pPr>
        <w:spacing w:after="0" w:line="240" w:lineRule="auto"/>
      </w:pPr>
      <w:r>
        <w:separator/>
      </w:r>
    </w:p>
  </w:footnote>
  <w:footnote w:type="continuationSeparator" w:id="0">
    <w:p w:rsidR="001E74E3" w:rsidRDefault="001E74E3" w:rsidP="007A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956"/>
    <w:multiLevelType w:val="hybridMultilevel"/>
    <w:tmpl w:val="7BC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B3063"/>
    <w:multiLevelType w:val="hybridMultilevel"/>
    <w:tmpl w:val="EA22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8068A"/>
    <w:multiLevelType w:val="hybridMultilevel"/>
    <w:tmpl w:val="3BA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62062"/>
    <w:multiLevelType w:val="hybridMultilevel"/>
    <w:tmpl w:val="0FC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B2237"/>
    <w:multiLevelType w:val="hybridMultilevel"/>
    <w:tmpl w:val="AB8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B4C20"/>
    <w:multiLevelType w:val="hybridMultilevel"/>
    <w:tmpl w:val="6A8E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33C46"/>
    <w:multiLevelType w:val="hybridMultilevel"/>
    <w:tmpl w:val="0F2E98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CCC71EE"/>
    <w:multiLevelType w:val="hybridMultilevel"/>
    <w:tmpl w:val="24F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FE"/>
    <w:rsid w:val="000D5864"/>
    <w:rsid w:val="001142FE"/>
    <w:rsid w:val="001E74E3"/>
    <w:rsid w:val="00202E06"/>
    <w:rsid w:val="00221D80"/>
    <w:rsid w:val="002370FD"/>
    <w:rsid w:val="00270F48"/>
    <w:rsid w:val="0027716B"/>
    <w:rsid w:val="002C36E3"/>
    <w:rsid w:val="002F13C4"/>
    <w:rsid w:val="00343FC3"/>
    <w:rsid w:val="00352B88"/>
    <w:rsid w:val="00365EA6"/>
    <w:rsid w:val="003D7ED3"/>
    <w:rsid w:val="004464A9"/>
    <w:rsid w:val="005251DA"/>
    <w:rsid w:val="00582163"/>
    <w:rsid w:val="005A1543"/>
    <w:rsid w:val="005F285E"/>
    <w:rsid w:val="007733ED"/>
    <w:rsid w:val="007A3DA4"/>
    <w:rsid w:val="00916FF9"/>
    <w:rsid w:val="00940559"/>
    <w:rsid w:val="009D29D0"/>
    <w:rsid w:val="009F3097"/>
    <w:rsid w:val="00A27F43"/>
    <w:rsid w:val="00A97B6D"/>
    <w:rsid w:val="00C6002D"/>
    <w:rsid w:val="00DD3F76"/>
    <w:rsid w:val="00E9174A"/>
    <w:rsid w:val="00ED294E"/>
    <w:rsid w:val="00FC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851A"/>
  <w15:chartTrackingRefBased/>
  <w15:docId w15:val="{B7387E9C-DD1A-4F43-B561-A609EEB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142F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582163"/>
    <w:pPr>
      <w:spacing w:after="0" w:line="240" w:lineRule="auto"/>
    </w:pPr>
  </w:style>
  <w:style w:type="paragraph" w:styleId="NormalWeb">
    <w:name w:val="Normal (Web)"/>
    <w:basedOn w:val="Normal"/>
    <w:uiPriority w:val="99"/>
    <w:unhideWhenUsed/>
    <w:rsid w:val="007A3D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A4"/>
  </w:style>
  <w:style w:type="paragraph" w:styleId="Footer">
    <w:name w:val="footer"/>
    <w:basedOn w:val="Normal"/>
    <w:link w:val="FooterChar"/>
    <w:uiPriority w:val="99"/>
    <w:unhideWhenUsed/>
    <w:rsid w:val="007A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A4"/>
  </w:style>
  <w:style w:type="character" w:customStyle="1" w:styleId="A4">
    <w:name w:val="A4"/>
    <w:uiPriority w:val="99"/>
    <w:rsid w:val="009D29D0"/>
    <w:rPr>
      <w:rFonts w:ascii="Roboto" w:hAnsi="Roboto" w:cs="Roboto" w:hint="default"/>
      <w:color w:val="FFFFFF"/>
      <w:sz w:val="18"/>
      <w:szCs w:val="18"/>
    </w:rPr>
  </w:style>
  <w:style w:type="paragraph" w:styleId="ListParagraph">
    <w:name w:val="List Paragraph"/>
    <w:basedOn w:val="Normal"/>
    <w:uiPriority w:val="34"/>
    <w:qFormat/>
    <w:rsid w:val="002C36E3"/>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1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F9"/>
    <w:rPr>
      <w:rFonts w:ascii="Segoe UI" w:hAnsi="Segoe UI" w:cs="Segoe UI"/>
      <w:sz w:val="18"/>
      <w:szCs w:val="18"/>
    </w:rPr>
  </w:style>
  <w:style w:type="character" w:styleId="CommentReference">
    <w:name w:val="annotation reference"/>
    <w:basedOn w:val="DefaultParagraphFont"/>
    <w:uiPriority w:val="99"/>
    <w:semiHidden/>
    <w:unhideWhenUsed/>
    <w:rsid w:val="00343FC3"/>
    <w:rPr>
      <w:sz w:val="16"/>
      <w:szCs w:val="16"/>
    </w:rPr>
  </w:style>
  <w:style w:type="paragraph" w:styleId="CommentText">
    <w:name w:val="annotation text"/>
    <w:basedOn w:val="Normal"/>
    <w:link w:val="CommentTextChar"/>
    <w:uiPriority w:val="99"/>
    <w:semiHidden/>
    <w:unhideWhenUsed/>
    <w:rsid w:val="00343FC3"/>
    <w:pPr>
      <w:spacing w:line="240" w:lineRule="auto"/>
    </w:pPr>
    <w:rPr>
      <w:sz w:val="20"/>
      <w:szCs w:val="20"/>
    </w:rPr>
  </w:style>
  <w:style w:type="character" w:customStyle="1" w:styleId="CommentTextChar">
    <w:name w:val="Comment Text Char"/>
    <w:basedOn w:val="DefaultParagraphFont"/>
    <w:link w:val="CommentText"/>
    <w:uiPriority w:val="99"/>
    <w:semiHidden/>
    <w:rsid w:val="00343FC3"/>
    <w:rPr>
      <w:sz w:val="20"/>
      <w:szCs w:val="20"/>
    </w:rPr>
  </w:style>
  <w:style w:type="paragraph" w:styleId="CommentSubject">
    <w:name w:val="annotation subject"/>
    <w:basedOn w:val="CommentText"/>
    <w:next w:val="CommentText"/>
    <w:link w:val="CommentSubjectChar"/>
    <w:uiPriority w:val="99"/>
    <w:semiHidden/>
    <w:unhideWhenUsed/>
    <w:rsid w:val="00343FC3"/>
    <w:rPr>
      <w:b/>
      <w:bCs/>
    </w:rPr>
  </w:style>
  <w:style w:type="character" w:customStyle="1" w:styleId="CommentSubjectChar">
    <w:name w:val="Comment Subject Char"/>
    <w:basedOn w:val="CommentTextChar"/>
    <w:link w:val="CommentSubject"/>
    <w:uiPriority w:val="99"/>
    <w:semiHidden/>
    <w:rsid w:val="00343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9530">
      <w:bodyDiv w:val="1"/>
      <w:marLeft w:val="0"/>
      <w:marRight w:val="0"/>
      <w:marTop w:val="0"/>
      <w:marBottom w:val="0"/>
      <w:divBdr>
        <w:top w:val="none" w:sz="0" w:space="0" w:color="auto"/>
        <w:left w:val="none" w:sz="0" w:space="0" w:color="auto"/>
        <w:bottom w:val="none" w:sz="0" w:space="0" w:color="auto"/>
        <w:right w:val="none" w:sz="0" w:space="0" w:color="auto"/>
      </w:divBdr>
      <w:divsChild>
        <w:div w:id="305208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66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Ross</dc:creator>
  <cp:keywords/>
  <dc:description/>
  <cp:lastModifiedBy>Betsy Ross</cp:lastModifiedBy>
  <cp:revision>3</cp:revision>
  <cp:lastPrinted>2022-09-26T15:12:00Z</cp:lastPrinted>
  <dcterms:created xsi:type="dcterms:W3CDTF">2022-09-27T18:39:00Z</dcterms:created>
  <dcterms:modified xsi:type="dcterms:W3CDTF">2022-09-27T18:40:00Z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7b96e96b486602d29c56fe32b4cc66c3b0a51d7d341c7fac350af7b799f48c76</vt:lpwstr>
  </property>
</Properties>
</file>